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D90A" w14:textId="77777777" w:rsidR="000A3B3E" w:rsidRDefault="000A3B3E" w:rsidP="000A3B3E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224270">
        <w:rPr>
          <w:rFonts w:ascii="Browallia New" w:hAnsi="Browallia New" w:cs="Browallia New"/>
          <w:b/>
          <w:bCs/>
          <w:noProof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1CB54C" wp14:editId="0A4D322B">
                <wp:simplePos x="0" y="0"/>
                <wp:positionH relativeFrom="margin">
                  <wp:posOffset>5230495</wp:posOffset>
                </wp:positionH>
                <wp:positionV relativeFrom="paragraph">
                  <wp:posOffset>-273685</wp:posOffset>
                </wp:positionV>
                <wp:extent cx="938530" cy="342900"/>
                <wp:effectExtent l="0" t="0" r="13970" b="19050"/>
                <wp:wrapNone/>
                <wp:docPr id="544270950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144C6D" w14:textId="77777777" w:rsidR="000A3B3E" w:rsidRPr="00A5746D" w:rsidRDefault="000A3B3E" w:rsidP="000A3B3E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A5746D">
                              <w:rPr>
                                <w:rFonts w:ascii="Browallia New" w:hAnsi="Browallia New" w:cs="Browallia New"/>
                              </w:rPr>
                              <w:t>Form TS-</w:t>
                            </w:r>
                            <w:r>
                              <w:rPr>
                                <w:rFonts w:ascii="Browallia New" w:hAnsi="Browallia New" w:cs="Browallia New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CB54C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left:0;text-align:left;margin-left:411.85pt;margin-top:-21.55pt;width:73.9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">
                <v:textbox>
                  <w:txbxContent>
                    <w:p w14:paraId="2B144C6D" w14:textId="77777777" w:rsidR="000A3B3E" w:rsidRPr="00A5746D" w:rsidRDefault="000A3B3E" w:rsidP="000A3B3E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A5746D">
                        <w:rPr>
                          <w:rFonts w:ascii="Browallia New" w:hAnsi="Browallia New" w:cs="Browallia New"/>
                        </w:rPr>
                        <w:t>Form TS-</w:t>
                      </w:r>
                      <w:r>
                        <w:rPr>
                          <w:rFonts w:ascii="Browallia New" w:hAnsi="Browallia New" w:cs="Browallia New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5D4721" w14:textId="36DDF0E5" w:rsidR="000A3B3E" w:rsidRDefault="000A3B3E" w:rsidP="000A3B3E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D86176">
        <w:rPr>
          <w:rFonts w:ascii="Browallia New" w:hAnsi="Browallia New" w:cs="Browallia New"/>
          <w:b/>
          <w:bCs/>
          <w:sz w:val="30"/>
          <w:szCs w:val="30"/>
        </w:rPr>
        <w:t>Report on the Amendment or Cancellation of Share Repurchase Pro</w:t>
      </w:r>
      <w:r w:rsidR="00485E4E">
        <w:rPr>
          <w:rFonts w:ascii="Browallia New" w:hAnsi="Browallia New" w:cs="Browallia New"/>
          <w:b/>
          <w:bCs/>
          <w:sz w:val="30"/>
          <w:szCs w:val="30"/>
        </w:rPr>
        <w:t>ject</w:t>
      </w:r>
      <w:r w:rsidRPr="00D86176">
        <w:rPr>
          <w:rFonts w:ascii="Browallia New" w:hAnsi="Browallia New" w:cs="Browallia New"/>
          <w:b/>
          <w:bCs/>
          <w:sz w:val="30"/>
          <w:szCs w:val="30"/>
        </w:rPr>
        <w:t xml:space="preserve"> / </w:t>
      </w:r>
    </w:p>
    <w:p w14:paraId="207E5F15" w14:textId="46D8E5AF" w:rsidR="000A3B3E" w:rsidRPr="00D86176" w:rsidRDefault="000A3B3E" w:rsidP="000A3B3E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D86176">
        <w:rPr>
          <w:rFonts w:ascii="Browallia New" w:hAnsi="Browallia New" w:cs="Browallia New"/>
          <w:b/>
          <w:bCs/>
          <w:sz w:val="30"/>
          <w:szCs w:val="30"/>
        </w:rPr>
        <w:t xml:space="preserve"> General Offer for Share Repurchase</w:t>
      </w:r>
      <w:r w:rsidR="00485E4E">
        <w:rPr>
          <w:rFonts w:ascii="Browallia New" w:hAnsi="Browallia New" w:cs="Browallia New"/>
          <w:b/>
          <w:bCs/>
          <w:sz w:val="30"/>
          <w:szCs w:val="30"/>
        </w:rPr>
        <w:t xml:space="preserve"> from shareholders</w:t>
      </w:r>
      <w:r w:rsidRPr="00D86176">
        <w:rPr>
          <w:rFonts w:ascii="Browallia New" w:hAnsi="Browallia New" w:cs="Browallia New"/>
          <w:b/>
          <w:bCs/>
          <w:sz w:val="30"/>
          <w:szCs w:val="30"/>
        </w:rPr>
        <w:t xml:space="preserve"> for </w:t>
      </w:r>
      <w:r w:rsidR="00485E4E">
        <w:rPr>
          <w:rFonts w:ascii="Browallia New" w:hAnsi="Browallia New" w:cs="Browallia New"/>
          <w:b/>
          <w:bCs/>
          <w:sz w:val="30"/>
          <w:szCs w:val="30"/>
        </w:rPr>
        <w:t xml:space="preserve">the Purpose of </w:t>
      </w:r>
      <w:r w:rsidRPr="00D86176">
        <w:rPr>
          <w:rFonts w:ascii="Browallia New" w:hAnsi="Browallia New" w:cs="Browallia New"/>
          <w:b/>
          <w:bCs/>
          <w:sz w:val="30"/>
          <w:szCs w:val="30"/>
        </w:rPr>
        <w:t xml:space="preserve">Financial Management </w:t>
      </w:r>
    </w:p>
    <w:p w14:paraId="2B1274E8" w14:textId="46228F56" w:rsidR="000A3B3E" w:rsidRPr="00D86176" w:rsidRDefault="000A3B3E" w:rsidP="00485E4E">
      <w:pPr>
        <w:pStyle w:val="NormalWeb"/>
        <w:spacing w:before="0" w:beforeAutospacing="0" w:after="0" w:afterAutospacing="0"/>
        <w:ind w:left="1440" w:firstLine="720"/>
        <w:rPr>
          <w:rFonts w:ascii="Browallia New" w:hAnsi="Browallia New" w:cs="Browallia New"/>
          <w:b/>
          <w:bCs/>
          <w:sz w:val="30"/>
          <w:szCs w:val="30"/>
        </w:rPr>
      </w:pPr>
      <w:r w:rsidRPr="00D8617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………………………………………. Public Company Limited</w:t>
      </w:r>
    </w:p>
    <w:p w14:paraId="096EB6E3" w14:textId="15301FFE" w:rsidR="000A3B3E" w:rsidRPr="001540E5" w:rsidRDefault="000A3B3E" w:rsidP="001540E5">
      <w:pPr>
        <w:pStyle w:val="NormalWeb"/>
        <w:spacing w:before="0" w:beforeAutospacing="0" w:after="240" w:afterAutospacing="0"/>
        <w:jc w:val="center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A72FE">
        <w:rPr>
          <w:rFonts w:ascii="Browallia New" w:hAnsi="Browallia New" w:cs="Browallia New"/>
          <w:b/>
          <w:bCs/>
          <w:color w:val="000000"/>
          <w:sz w:val="30"/>
          <w:szCs w:val="30"/>
        </w:rPr>
        <w:t>Date …………………………………………….</w:t>
      </w:r>
    </w:p>
    <w:p w14:paraId="776AD33D" w14:textId="14BE4679" w:rsidR="000A3B3E" w:rsidRPr="001540E5" w:rsidRDefault="0009149E" w:rsidP="001540E5">
      <w:pPr>
        <w:pStyle w:val="NormalWeb"/>
        <w:spacing w:before="0" w:beforeAutospacing="0" w:after="0" w:afterAutospacing="0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Hlk214432542"/>
      <w:r>
        <w:rPr>
          <w:rFonts w:ascii="Browallia New" w:hAnsi="Browallia New" w:cs="Browallia New"/>
          <w:color w:val="000000"/>
          <w:sz w:val="30"/>
          <w:szCs w:val="30"/>
        </w:rPr>
        <w:t>The company</w:t>
      </w:r>
      <w:r w:rsidR="000A3B3E" w:rsidRPr="001540E5">
        <w:rPr>
          <w:rFonts w:ascii="Browallia New" w:hAnsi="Browallia New" w:cs="Browallia New"/>
          <w:color w:val="000000"/>
          <w:sz w:val="30"/>
          <w:szCs w:val="30"/>
        </w:rPr>
        <w:t>, …………………………………………………., hereby report the resolution</w:t>
      </w:r>
      <w:r w:rsidR="000A3B3E" w:rsidRPr="001540E5">
        <w:rPr>
          <w:rFonts w:ascii="Browallia New" w:hAnsi="Browallia New" w:cs="Browallia New"/>
          <w:color w:val="000000"/>
          <w:sz w:val="30"/>
          <w:szCs w:val="30"/>
          <w:vertAlign w:val="superscript"/>
        </w:rPr>
        <w:t>1</w:t>
      </w:r>
      <w:r w:rsidR="000A3B3E" w:rsidRPr="001540E5">
        <w:rPr>
          <w:rFonts w:ascii="Browallia New" w:hAnsi="Browallia New" w:cs="Browallia New"/>
          <w:color w:val="000000"/>
          <w:sz w:val="30"/>
          <w:szCs w:val="30"/>
        </w:rPr>
        <w:t xml:space="preserve"> of the</w:t>
      </w:r>
    </w:p>
    <w:p w14:paraId="5836D4E1" w14:textId="53BCF1B8" w:rsidR="000A3B3E" w:rsidRPr="001540E5" w:rsidRDefault="001540E5" w:rsidP="001540E5">
      <w:pPr>
        <w:pStyle w:val="NormalWeb"/>
        <w:spacing w:before="0" w:beforeAutospacing="0" w:after="0" w:afterAutospacing="0"/>
        <w:ind w:right="-78"/>
        <w:jc w:val="thaiDistribute"/>
        <w:rPr>
          <w:rFonts w:ascii="Browallia New" w:hAnsi="Browallia New" w:cs="Browallia New"/>
          <w:sz w:val="30"/>
          <w:szCs w:val="30"/>
        </w:rPr>
      </w:pPr>
      <w:r w:rsidRPr="001540E5">
        <w:rPr>
          <w:rFonts w:ascii="Browallia New" w:hAnsi="Browallia New" w:cs="Browallia New"/>
          <w:sz w:val="30"/>
          <w:szCs w:val="30"/>
        </w:rPr>
        <w:sym w:font="Wingdings" w:char="F06F"/>
      </w:r>
      <w:r w:rsidRPr="001540E5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0A3B3E" w:rsidRPr="001540E5">
        <w:rPr>
          <w:rFonts w:ascii="Browallia New" w:hAnsi="Browallia New" w:cs="Browallia New"/>
          <w:color w:val="000000"/>
          <w:sz w:val="30"/>
          <w:szCs w:val="30"/>
        </w:rPr>
        <w:t xml:space="preserve"> Board of Directors / </w:t>
      </w:r>
      <w:r w:rsidRPr="001540E5">
        <w:rPr>
          <w:rFonts w:ascii="Browallia New" w:hAnsi="Browallia New" w:cs="Browallia New"/>
          <w:sz w:val="30"/>
          <w:szCs w:val="30"/>
        </w:rPr>
        <w:sym w:font="Wingdings" w:char="F06F"/>
      </w:r>
      <w:r w:rsidRPr="001540E5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0A3B3E" w:rsidRPr="001540E5">
        <w:rPr>
          <w:rFonts w:ascii="Browallia New" w:hAnsi="Browallia New" w:cs="Browallia New"/>
          <w:color w:val="000000"/>
          <w:sz w:val="30"/>
          <w:szCs w:val="30"/>
        </w:rPr>
        <w:t xml:space="preserve"> Shareholders’ Meeting dated …………………………………………….</w:t>
      </w:r>
    </w:p>
    <w:p w14:paraId="4A91902F" w14:textId="057ABAEE" w:rsidR="000A3B3E" w:rsidRPr="001540E5" w:rsidRDefault="000A3B3E" w:rsidP="001540E5">
      <w:pPr>
        <w:pStyle w:val="NormalWeb"/>
        <w:spacing w:before="0" w:beforeAutospacing="0" w:after="240" w:afterAutospacing="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1540E5">
        <w:rPr>
          <w:rFonts w:ascii="Browallia New" w:hAnsi="Browallia New" w:cs="Browallia New"/>
          <w:color w:val="000000"/>
          <w:sz w:val="30"/>
          <w:szCs w:val="30"/>
        </w:rPr>
        <w:t>regarding the amendment or cancellation of the share repurchase pro</w:t>
      </w:r>
      <w:r w:rsidR="00485E4E">
        <w:rPr>
          <w:rFonts w:ascii="Browallia New" w:hAnsi="Browallia New" w:cs="Browallia New"/>
          <w:color w:val="000000"/>
          <w:sz w:val="30"/>
          <w:szCs w:val="30"/>
        </w:rPr>
        <w:t>ject</w:t>
      </w:r>
      <w:r w:rsidRPr="001540E5">
        <w:rPr>
          <w:rFonts w:ascii="Browallia New" w:hAnsi="Browallia New" w:cs="Browallia New"/>
          <w:color w:val="000000"/>
          <w:sz w:val="30"/>
          <w:szCs w:val="30"/>
        </w:rPr>
        <w:t xml:space="preserve"> with details as follows:</w:t>
      </w:r>
    </w:p>
    <w:p w14:paraId="4D5529C0" w14:textId="0E01BCE3" w:rsidR="000A3B3E" w:rsidRPr="001540E5" w:rsidRDefault="000A3B3E" w:rsidP="001540E5">
      <w:pPr>
        <w:spacing w:before="120" w:after="240"/>
        <w:jc w:val="thaiDistribute"/>
        <w:rPr>
          <w:rFonts w:ascii="Browallia New" w:hAnsi="Browallia New" w:cs="Browallia New"/>
          <w:cs/>
        </w:rPr>
      </w:pPr>
      <w:r w:rsidRPr="001540E5">
        <w:rPr>
          <w:rFonts w:ascii="Browallia New" w:hAnsi="Browallia New" w:cs="Browallia New"/>
          <w:b/>
          <w:bCs/>
          <w:cs/>
        </w:rPr>
        <w:t xml:space="preserve">             </w:t>
      </w:r>
      <w:r w:rsidRPr="001540E5">
        <w:rPr>
          <w:rFonts w:ascii="Browallia New" w:hAnsi="Browallia New" w:cs="Browallia New"/>
        </w:rPr>
        <w:sym w:font="Wingdings" w:char="F06F"/>
      </w:r>
      <w:bookmarkEnd w:id="0"/>
      <w:r w:rsidR="001540E5">
        <w:rPr>
          <w:rFonts w:ascii="Browallia New" w:hAnsi="Browallia New" w:cs="Browallia New"/>
        </w:rPr>
        <w:t xml:space="preserve"> </w:t>
      </w:r>
      <w:r w:rsidRPr="001540E5">
        <w:rPr>
          <w:rFonts w:ascii="Browallia New" w:hAnsi="Browallia New" w:cs="Browallia New"/>
          <w:color w:val="000000"/>
        </w:rPr>
        <w:t>Amendment of Share Repurchase Pro</w:t>
      </w:r>
      <w:r w:rsidR="00485E4E">
        <w:rPr>
          <w:rFonts w:ascii="Browallia New" w:hAnsi="Browallia New" w:cs="Browallia New"/>
          <w:color w:val="000000"/>
        </w:rPr>
        <w:t>ject</w:t>
      </w:r>
      <w:r w:rsidRPr="001540E5">
        <w:rPr>
          <w:rFonts w:ascii="Browallia New" w:hAnsi="Browallia New" w:cs="Browallia New"/>
          <w:cs/>
        </w:rPr>
        <w:t xml:space="preserve">    </w:t>
      </w:r>
      <w:r w:rsidRPr="001540E5">
        <w:rPr>
          <w:rFonts w:ascii="Browallia New" w:hAnsi="Browallia New" w:cs="Browallia New"/>
        </w:rPr>
        <w:sym w:font="Wingdings" w:char="F06F"/>
      </w:r>
      <w:r w:rsidR="001540E5">
        <w:rPr>
          <w:rFonts w:ascii="Browallia New" w:hAnsi="Browallia New" w:cs="Browallia New"/>
        </w:rPr>
        <w:t xml:space="preserve"> </w:t>
      </w:r>
      <w:r w:rsidRPr="001540E5">
        <w:rPr>
          <w:rFonts w:ascii="Browallia New" w:hAnsi="Browallia New" w:cs="Browallia New"/>
          <w:color w:val="000000"/>
        </w:rPr>
        <w:t>Cancellation of Share Repurchase Pro</w:t>
      </w:r>
      <w:r w:rsidR="00485E4E">
        <w:rPr>
          <w:rFonts w:ascii="Browallia New" w:hAnsi="Browallia New" w:cs="Browallia New"/>
          <w:color w:val="000000"/>
        </w:rPr>
        <w:t>ject</w:t>
      </w:r>
    </w:p>
    <w:p w14:paraId="572F79F3" w14:textId="7B2AEB12" w:rsidR="000A3B3E" w:rsidRPr="002A72FE" w:rsidRDefault="000A3B3E" w:rsidP="000A3B3E">
      <w:pPr>
        <w:pStyle w:val="ListParagraph"/>
        <w:numPr>
          <w:ilvl w:val="0"/>
          <w:numId w:val="1"/>
        </w:numPr>
        <w:jc w:val="thaiDistribute"/>
        <w:rPr>
          <w:rFonts w:ascii="Browallia New" w:hAnsi="Browallia New" w:cs="Browallia New"/>
          <w:szCs w:val="30"/>
          <w:cs/>
        </w:rPr>
      </w:pPr>
      <w:r w:rsidRPr="002A72FE">
        <w:rPr>
          <w:rFonts w:ascii="Browallia New" w:hAnsi="Browallia New" w:cs="Browallia New"/>
          <w:b/>
          <w:bCs/>
          <w:color w:val="000000"/>
          <w:szCs w:val="30"/>
        </w:rPr>
        <w:t>Comparative Summary of Amendments to the Share Repurchase Pro</w:t>
      </w:r>
      <w:r w:rsidR="00485E4E">
        <w:rPr>
          <w:rFonts w:ascii="Browallia New" w:hAnsi="Browallia New" w:cs="Browallia New"/>
          <w:b/>
          <w:bCs/>
          <w:color w:val="000000"/>
          <w:szCs w:val="30"/>
        </w:rPr>
        <w:t>ject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3150"/>
        <w:gridCol w:w="2093"/>
      </w:tblGrid>
      <w:tr w:rsidR="000A3B3E" w:rsidRPr="002A72FE" w14:paraId="46A17C15" w14:textId="77777777" w:rsidTr="000B396D">
        <w:trPr>
          <w:trHeight w:val="227"/>
        </w:trPr>
        <w:tc>
          <w:tcPr>
            <w:tcW w:w="4585" w:type="dxa"/>
            <w:vMerge w:val="restart"/>
            <w:shd w:val="clear" w:color="auto" w:fill="D9D9D9"/>
            <w:vAlign w:val="center"/>
          </w:tcPr>
          <w:p w14:paraId="536638E4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A72FE">
              <w:rPr>
                <w:rFonts w:ascii="Browallia New" w:hAnsi="Browallia New" w:cs="Browallia New"/>
                <w:b/>
                <w:bCs/>
              </w:rPr>
              <w:t>Item</w:t>
            </w:r>
          </w:p>
        </w:tc>
        <w:tc>
          <w:tcPr>
            <w:tcW w:w="3150" w:type="dxa"/>
            <w:shd w:val="clear" w:color="auto" w:fill="D9D9D9"/>
          </w:tcPr>
          <w:p w14:paraId="13A165F6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A72FE">
              <w:rPr>
                <w:rFonts w:ascii="Browallia New" w:hAnsi="Browallia New" w:cs="Browallia New"/>
                <w:b/>
                <w:bCs/>
                <w:u w:val="single"/>
              </w:rPr>
              <w:t>Original</w:t>
            </w:r>
            <w:r w:rsidRPr="002A72FE">
              <w:rPr>
                <w:rFonts w:ascii="Browallia New" w:hAnsi="Browallia New" w:cs="Browallia New"/>
                <w:b/>
                <w:bCs/>
              </w:rPr>
              <w:t xml:space="preserve"> Information</w:t>
            </w:r>
          </w:p>
        </w:tc>
        <w:tc>
          <w:tcPr>
            <w:tcW w:w="2093" w:type="dxa"/>
            <w:vMerge w:val="restart"/>
            <w:shd w:val="clear" w:color="auto" w:fill="D9D9D9"/>
          </w:tcPr>
          <w:p w14:paraId="31D14DC2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2A72FE">
              <w:rPr>
                <w:rFonts w:ascii="Browallia New" w:hAnsi="Browallia New" w:cs="Browallia New"/>
                <w:b/>
                <w:bCs/>
                <w:spacing w:val="-8"/>
                <w:u w:val="single"/>
              </w:rPr>
              <w:t>Revised</w:t>
            </w:r>
            <w:r w:rsidRPr="002A72FE">
              <w:rPr>
                <w:rFonts w:ascii="Browallia New" w:hAnsi="Browallia New" w:cs="Browallia New"/>
                <w:b/>
                <w:bCs/>
                <w:spacing w:val="-8"/>
              </w:rPr>
              <w:t xml:space="preserve"> Information</w:t>
            </w:r>
          </w:p>
          <w:p w14:paraId="45A0D894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0A3B3E" w:rsidRPr="002A72FE" w14:paraId="2628B9E7" w14:textId="77777777" w:rsidTr="000B396D">
        <w:trPr>
          <w:trHeight w:val="227"/>
        </w:trPr>
        <w:tc>
          <w:tcPr>
            <w:tcW w:w="4585" w:type="dxa"/>
            <w:vMerge/>
            <w:shd w:val="clear" w:color="auto" w:fill="D9D9D9"/>
          </w:tcPr>
          <w:p w14:paraId="3C22150F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50" w:type="dxa"/>
            <w:shd w:val="clear" w:color="auto" w:fill="D9D9D9"/>
          </w:tcPr>
          <w:p w14:paraId="028EBBB7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A72FE">
              <w:rPr>
                <w:rFonts w:ascii="Browallia New" w:hAnsi="Browallia New" w:cs="Browallia New"/>
                <w:b/>
                <w:bCs/>
              </w:rPr>
              <w:t xml:space="preserve">Resolution of the Board of Directors / Shareholders on </w:t>
            </w:r>
          </w:p>
          <w:p w14:paraId="38C41819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A72FE">
              <w:rPr>
                <w:rFonts w:ascii="Browallia New" w:hAnsi="Browallia New" w:cs="Browallia New"/>
                <w:b/>
                <w:bCs/>
              </w:rPr>
              <w:t>(date)</w:t>
            </w:r>
            <w:r w:rsidRPr="002A72FE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2A72FE">
              <w:rPr>
                <w:rFonts w:ascii="Browallia New" w:hAnsi="Browallia New" w:cs="Browallia New"/>
                <w:b/>
                <w:bCs/>
              </w:rPr>
              <w:t>……………………….</w:t>
            </w:r>
          </w:p>
        </w:tc>
        <w:tc>
          <w:tcPr>
            <w:tcW w:w="2093" w:type="dxa"/>
            <w:vMerge/>
            <w:shd w:val="clear" w:color="auto" w:fill="D9D9D9"/>
          </w:tcPr>
          <w:p w14:paraId="55DD4EE6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A3B3E" w:rsidRPr="002A72FE" w14:paraId="1F2E674D" w14:textId="77777777" w:rsidTr="000B396D">
        <w:trPr>
          <w:trHeight w:val="116"/>
        </w:trPr>
        <w:tc>
          <w:tcPr>
            <w:tcW w:w="4585" w:type="dxa"/>
          </w:tcPr>
          <w:p w14:paraId="03709F6C" w14:textId="7098CF6A" w:rsidR="000A3B3E" w:rsidRPr="002A72FE" w:rsidRDefault="000A3B3E" w:rsidP="000A3B3E">
            <w:pPr>
              <w:pStyle w:val="ListParagraph"/>
              <w:numPr>
                <w:ilvl w:val="0"/>
                <w:numId w:val="2"/>
              </w:numPr>
              <w:tabs>
                <w:tab w:val="left" w:pos="270"/>
                <w:tab w:val="left" w:pos="1710"/>
              </w:tabs>
              <w:spacing w:line="300" w:lineRule="exact"/>
              <w:ind w:left="250" w:hanging="250"/>
              <w:rPr>
                <w:rFonts w:ascii="Browallia New" w:hAnsi="Browallia New" w:cs="Browallia New"/>
                <w:szCs w:val="30"/>
                <w:cs/>
              </w:rPr>
            </w:pPr>
            <w:r w:rsidRPr="002A72FE">
              <w:rPr>
                <w:rFonts w:ascii="Browallia New" w:hAnsi="Browallia New" w:cs="Browallia New"/>
                <w:szCs w:val="30"/>
              </w:rPr>
              <w:t>Maximum budget for share repurchase</w:t>
            </w:r>
            <w:r w:rsidR="001540E5">
              <w:rPr>
                <w:rFonts w:ascii="Browallia New" w:hAnsi="Browallia New" w:cs="Browallia New"/>
                <w:szCs w:val="30"/>
              </w:rPr>
              <w:t xml:space="preserve"> </w:t>
            </w:r>
            <w:r w:rsidRPr="002A72FE">
              <w:rPr>
                <w:rFonts w:ascii="Browallia New" w:hAnsi="Browallia New" w:cs="Browallia New"/>
                <w:szCs w:val="30"/>
              </w:rPr>
              <w:t>(Baht)</w:t>
            </w:r>
          </w:p>
        </w:tc>
        <w:tc>
          <w:tcPr>
            <w:tcW w:w="3150" w:type="dxa"/>
          </w:tcPr>
          <w:p w14:paraId="12A0B72C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  <w:tc>
          <w:tcPr>
            <w:tcW w:w="2093" w:type="dxa"/>
          </w:tcPr>
          <w:p w14:paraId="3A9FCAA8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</w:tr>
      <w:tr w:rsidR="000A3B3E" w:rsidRPr="002A72FE" w14:paraId="2997FB02" w14:textId="77777777" w:rsidTr="000B396D">
        <w:trPr>
          <w:trHeight w:val="116"/>
        </w:trPr>
        <w:tc>
          <w:tcPr>
            <w:tcW w:w="4585" w:type="dxa"/>
          </w:tcPr>
          <w:p w14:paraId="523DA766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 w:rsidRPr="002A72FE">
              <w:rPr>
                <w:rFonts w:ascii="Browallia New" w:hAnsi="Browallia New" w:cs="Browallia New"/>
              </w:rPr>
              <w:t>2. Number of repurchased shares (shares)</w:t>
            </w:r>
          </w:p>
        </w:tc>
        <w:tc>
          <w:tcPr>
            <w:tcW w:w="3150" w:type="dxa"/>
          </w:tcPr>
          <w:p w14:paraId="224BD743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  <w:tc>
          <w:tcPr>
            <w:tcW w:w="2093" w:type="dxa"/>
          </w:tcPr>
          <w:p w14:paraId="528DEBB2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0A3B3E" w:rsidRPr="002A72FE" w14:paraId="299F06EB" w14:textId="77777777" w:rsidTr="000B396D">
        <w:trPr>
          <w:trHeight w:val="227"/>
        </w:trPr>
        <w:tc>
          <w:tcPr>
            <w:tcW w:w="4585" w:type="dxa"/>
          </w:tcPr>
          <w:p w14:paraId="4685526B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  <w:r w:rsidRPr="002A72FE">
              <w:rPr>
                <w:rFonts w:ascii="Browallia New" w:hAnsi="Browallia New" w:cs="Browallia New"/>
              </w:rPr>
              <w:t>3. Share repurchase period</w:t>
            </w:r>
          </w:p>
        </w:tc>
        <w:tc>
          <w:tcPr>
            <w:tcW w:w="3150" w:type="dxa"/>
          </w:tcPr>
          <w:p w14:paraId="03B7B2C9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</w:rPr>
            </w:pPr>
          </w:p>
        </w:tc>
        <w:tc>
          <w:tcPr>
            <w:tcW w:w="2093" w:type="dxa"/>
          </w:tcPr>
          <w:p w14:paraId="39526950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0A3B3E" w:rsidRPr="002A72FE" w14:paraId="79359287" w14:textId="77777777" w:rsidTr="000B396D">
        <w:trPr>
          <w:trHeight w:val="227"/>
        </w:trPr>
        <w:tc>
          <w:tcPr>
            <w:tcW w:w="4585" w:type="dxa"/>
          </w:tcPr>
          <w:p w14:paraId="54D92B94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 w:rsidRPr="002A72FE">
              <w:rPr>
                <w:rFonts w:ascii="Browallia New" w:hAnsi="Browallia New" w:cs="Browallia New"/>
              </w:rPr>
              <w:t>4</w:t>
            </w:r>
            <w:r w:rsidRPr="002A72FE">
              <w:rPr>
                <w:rFonts w:ascii="Browallia New" w:hAnsi="Browallia New" w:cs="Browallia New"/>
                <w:cs/>
              </w:rPr>
              <w:t xml:space="preserve">. </w:t>
            </w:r>
            <w:r w:rsidRPr="002A72FE">
              <w:rPr>
                <w:rFonts w:ascii="Browallia New" w:hAnsi="Browallia New" w:cs="Browallia New"/>
              </w:rPr>
              <w:t>Method of share repurchase</w:t>
            </w:r>
          </w:p>
        </w:tc>
        <w:tc>
          <w:tcPr>
            <w:tcW w:w="3150" w:type="dxa"/>
          </w:tcPr>
          <w:p w14:paraId="2A69AE2D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  <w:tc>
          <w:tcPr>
            <w:tcW w:w="2093" w:type="dxa"/>
          </w:tcPr>
          <w:p w14:paraId="334BACEB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</w:tr>
      <w:tr w:rsidR="000A3B3E" w:rsidRPr="002A72FE" w14:paraId="377F76E0" w14:textId="77777777" w:rsidTr="000B396D">
        <w:trPr>
          <w:trHeight w:val="227"/>
        </w:trPr>
        <w:tc>
          <w:tcPr>
            <w:tcW w:w="4585" w:type="dxa"/>
          </w:tcPr>
          <w:p w14:paraId="1743391C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 w:rsidRPr="002A72FE">
              <w:rPr>
                <w:rFonts w:ascii="Browallia New" w:hAnsi="Browallia New" w:cs="Browallia New"/>
              </w:rPr>
              <w:t>5</w:t>
            </w:r>
            <w:r w:rsidRPr="002A72FE">
              <w:rPr>
                <w:rFonts w:ascii="Browallia New" w:hAnsi="Browallia New" w:cs="Browallia New"/>
                <w:cs/>
              </w:rPr>
              <w:t xml:space="preserve">. </w:t>
            </w:r>
            <w:r w:rsidRPr="002A72FE">
              <w:rPr>
                <w:rFonts w:ascii="Browallia New" w:hAnsi="Browallia New" w:cs="Browallia New"/>
              </w:rPr>
              <w:t>Pricing Criteria for share repurchase</w:t>
            </w:r>
          </w:p>
        </w:tc>
        <w:tc>
          <w:tcPr>
            <w:tcW w:w="3150" w:type="dxa"/>
          </w:tcPr>
          <w:p w14:paraId="08F2A897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  <w:tc>
          <w:tcPr>
            <w:tcW w:w="2093" w:type="dxa"/>
          </w:tcPr>
          <w:p w14:paraId="603A4BEC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highlight w:val="green"/>
                <w:cs/>
              </w:rPr>
            </w:pPr>
          </w:p>
        </w:tc>
      </w:tr>
      <w:tr w:rsidR="000A3B3E" w:rsidRPr="002A72FE" w14:paraId="367C9F30" w14:textId="77777777" w:rsidTr="000B396D">
        <w:trPr>
          <w:trHeight w:val="227"/>
        </w:trPr>
        <w:tc>
          <w:tcPr>
            <w:tcW w:w="4585" w:type="dxa"/>
          </w:tcPr>
          <w:p w14:paraId="3000368F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 w:rsidRPr="002A72FE">
              <w:rPr>
                <w:rFonts w:ascii="Browallia New" w:hAnsi="Browallia New" w:cs="Browallia New"/>
              </w:rPr>
              <w:t>6</w:t>
            </w:r>
            <w:r w:rsidRPr="002A72FE">
              <w:rPr>
                <w:rFonts w:ascii="Browallia New" w:hAnsi="Browallia New" w:cs="Browallia New"/>
                <w:cs/>
              </w:rPr>
              <w:t xml:space="preserve">. </w:t>
            </w:r>
            <w:r w:rsidRPr="002A72FE">
              <w:rPr>
                <w:rFonts w:ascii="Browallia New" w:hAnsi="Browallia New" w:cs="Browallia New"/>
              </w:rPr>
              <w:t>Others (if any)</w:t>
            </w:r>
          </w:p>
        </w:tc>
        <w:tc>
          <w:tcPr>
            <w:tcW w:w="3150" w:type="dxa"/>
          </w:tcPr>
          <w:p w14:paraId="1339D4DC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93" w:type="dxa"/>
          </w:tcPr>
          <w:p w14:paraId="2CA7A549" w14:textId="77777777" w:rsidR="000A3B3E" w:rsidRPr="002A72FE" w:rsidRDefault="000A3B3E" w:rsidP="000B396D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</w:tr>
    </w:tbl>
    <w:p w14:paraId="65F3BAB8" w14:textId="77777777" w:rsidR="000A3B3E" w:rsidRPr="002A72FE" w:rsidRDefault="000A3B3E" w:rsidP="000A3B3E">
      <w:pPr>
        <w:pStyle w:val="ListParagraph"/>
        <w:numPr>
          <w:ilvl w:val="0"/>
          <w:numId w:val="1"/>
        </w:numPr>
        <w:spacing w:before="120"/>
        <w:rPr>
          <w:rFonts w:ascii="Browallia New" w:hAnsi="Browallia New" w:cs="Browallia New"/>
          <w:b/>
          <w:bCs/>
          <w:szCs w:val="30"/>
        </w:rPr>
      </w:pPr>
      <w:r w:rsidRPr="002A72FE">
        <w:rPr>
          <w:rFonts w:ascii="Browallia New" w:hAnsi="Browallia New" w:cs="Browallia New"/>
          <w:b/>
          <w:bCs/>
          <w:szCs w:val="30"/>
        </w:rPr>
        <w:t>Reasons and Necessity</w:t>
      </w:r>
    </w:p>
    <w:p w14:paraId="524F0D38" w14:textId="77777777" w:rsidR="000A3B3E" w:rsidRPr="002A72FE" w:rsidRDefault="000A3B3E" w:rsidP="000A3B3E">
      <w:pPr>
        <w:tabs>
          <w:tab w:val="left" w:pos="284"/>
          <w:tab w:val="left" w:pos="851"/>
          <w:tab w:val="left" w:pos="993"/>
        </w:tabs>
        <w:ind w:left="567"/>
        <w:rPr>
          <w:rFonts w:ascii="Browallia New" w:hAnsi="Browallia New" w:cs="Browallia New"/>
        </w:rPr>
      </w:pPr>
      <w:r w:rsidRPr="002A72FE">
        <w:rPr>
          <w:rFonts w:ascii="Browallia New" w:hAnsi="Browallia New" w:cs="Browallia Ne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DC9D36" wp14:editId="24CEF8AE">
                <wp:simplePos x="0" y="0"/>
                <wp:positionH relativeFrom="column">
                  <wp:posOffset>-214630</wp:posOffset>
                </wp:positionH>
                <wp:positionV relativeFrom="paragraph">
                  <wp:posOffset>543560</wp:posOffset>
                </wp:positionV>
                <wp:extent cx="6280150" cy="662305"/>
                <wp:effectExtent l="0" t="0" r="25400" b="23495"/>
                <wp:wrapSquare wrapText="bothSides"/>
                <wp:docPr id="401302435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A13D1" w14:textId="2E45A276" w:rsidR="000A3B3E" w:rsidRPr="001540E5" w:rsidRDefault="00485E4E" w:rsidP="001540E5">
                            <w:pPr>
                              <w:tabs>
                                <w:tab w:val="left" w:pos="284"/>
                                <w:tab w:val="left" w:pos="851"/>
                                <w:tab w:val="left" w:pos="993"/>
                              </w:tabs>
                              <w:spacing w:line="240" w:lineRule="exact"/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u w:val="single"/>
                              </w:rPr>
                              <w:t>Remark</w:t>
                            </w:r>
                            <w:r w:rsidR="000A3B3E" w:rsidRPr="001540E5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u w:val="single"/>
                              </w:rPr>
                              <w:t xml:space="preserve"> :</w:t>
                            </w:r>
                          </w:p>
                          <w:p w14:paraId="62C7013B" w14:textId="3FCABFDE" w:rsidR="000A3B3E" w:rsidRPr="001540E5" w:rsidRDefault="000A3B3E" w:rsidP="00243CE9">
                            <w:pPr>
                              <w:pStyle w:val="NormalWeb"/>
                              <w:spacing w:before="0" w:beforeAutospacing="0" w:after="0" w:afterAutospacing="0" w:line="240" w:lineRule="exact"/>
                              <w:ind w:left="142" w:hanging="142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vertAlign w:val="superscript"/>
                              </w:rPr>
                              <w:t>1</w:t>
                            </w:r>
                            <w:r w:rsidR="00485E4E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85E4E" w:rsidRPr="00485E4E">
                              <w:rPr>
                                <w:rFonts w:ascii="Browallia New" w:hAnsi="Browallia New" w:cs="Browallia New"/>
                                <w:color w:val="111111"/>
                                <w:sz w:val="26"/>
                                <w:szCs w:val="26"/>
                              </w:rPr>
                              <w:t>The company shall disclose the amendment to or cancellation of the share repurchase project at least 3 days in advance before such amendment or cancellation comes into effect.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DC9D36"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7" type="#_x0000_t202" style="position:absolute;left:0;text-align:left;margin-left:-16.9pt;margin-top:42.8pt;width:494.5pt;height:52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" strokecolor="white">
                <v:textbox>
                  <w:txbxContent>
                    <w:p w14:paraId="47AA13D1" w14:textId="2E45A276" w:rsidR="000A3B3E" w:rsidRPr="001540E5" w:rsidRDefault="00485E4E" w:rsidP="001540E5">
                      <w:pPr>
                        <w:tabs>
                          <w:tab w:val="left" w:pos="284"/>
                          <w:tab w:val="left" w:pos="851"/>
                          <w:tab w:val="left" w:pos="993"/>
                        </w:tabs>
                        <w:spacing w:line="240" w:lineRule="exact"/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u w:val="single"/>
                        </w:rPr>
                        <w:t>Remark</w:t>
                      </w:r>
                      <w:r w:rsidR="000A3B3E" w:rsidRPr="001540E5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u w:val="single"/>
                        </w:rPr>
                        <w:t xml:space="preserve"> :</w:t>
                      </w:r>
                    </w:p>
                    <w:p w14:paraId="62C7013B" w14:textId="3FCABFDE" w:rsidR="000A3B3E" w:rsidRPr="001540E5" w:rsidRDefault="000A3B3E" w:rsidP="00243CE9">
                      <w:pPr>
                        <w:pStyle w:val="NormalWeb"/>
                        <w:spacing w:before="0" w:beforeAutospacing="0" w:after="0" w:afterAutospacing="0" w:line="240" w:lineRule="exact"/>
                        <w:ind w:left="142" w:hanging="142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 w:rsidRPr="001540E5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vertAlign w:val="superscript"/>
                        </w:rPr>
                        <w:t>1</w:t>
                      </w:r>
                      <w:r w:rsidR="00485E4E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  <w:t xml:space="preserve"> </w:t>
                      </w:r>
                      <w:r w:rsidR="00485E4E" w:rsidRPr="00485E4E">
                        <w:rPr>
                          <w:rFonts w:ascii="Browallia New" w:hAnsi="Browallia New" w:cs="Browallia New"/>
                          <w:color w:val="111111"/>
                          <w:sz w:val="26"/>
                          <w:szCs w:val="26"/>
                        </w:rPr>
                        <w:t>The company shall disclose the amendment to or cancellation of the share repurchase project at least 3 days in advance before such amendment or cancellation comes into effect.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72FE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2E0AE7" wp14:editId="0B64F6C5">
                <wp:simplePos x="0" y="0"/>
                <wp:positionH relativeFrom="column">
                  <wp:posOffset>6776720</wp:posOffset>
                </wp:positionH>
                <wp:positionV relativeFrom="paragraph">
                  <wp:posOffset>1555750</wp:posOffset>
                </wp:positionV>
                <wp:extent cx="2736850" cy="749300"/>
                <wp:effectExtent l="9525" t="8890" r="6350" b="13335"/>
                <wp:wrapNone/>
                <wp:docPr id="25292145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8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C3259" w14:textId="77777777" w:rsidR="000A3B3E" w:rsidRPr="005743BE" w:rsidRDefault="000A3B3E" w:rsidP="000A3B3E">
                            <w:pPr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หมายเหตุ </w:t>
                            </w:r>
                            <w:r>
                              <w:rPr>
                                <w:rFonts w:ascii="Browallia New" w:hAnsi="Browallia New" w:cs="Browallia New"/>
                              </w:rPr>
                              <w:t xml:space="preserve">2 </w:t>
                            </w:r>
                            <w:r w:rsidRPr="005743BE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ปรับข้อความสอดคล้องตาม </w:t>
                            </w:r>
                            <w:r w:rsidRPr="005743BE">
                              <w:rPr>
                                <w:rFonts w:ascii="Browallia New" w:hAnsi="Browallia New" w:cs="Browallia New"/>
                              </w:rPr>
                              <w:t xml:space="preserve">Simplified </w:t>
                            </w:r>
                            <w:r w:rsidRPr="005743BE">
                              <w:rPr>
                                <w:rFonts w:ascii="Browallia New" w:hAnsi="Browallia New" w:cs="Browallia New"/>
                                <w:cs/>
                              </w:rPr>
                              <w:t>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E0AE7" id="Text Box 118" o:spid="_x0000_s1028" type="#_x0000_t202" style="position:absolute;left:0;text-align:left;margin-left:533.6pt;margin-top:122.5pt;width:215.5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">
                <v:textbox>
                  <w:txbxContent>
                    <w:p w14:paraId="64DC3259" w14:textId="77777777" w:rsidR="000A3B3E" w:rsidRPr="005743BE" w:rsidRDefault="000A3B3E" w:rsidP="000A3B3E">
                      <w:pPr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 xml:space="preserve">หมายเหตุ </w:t>
                      </w:r>
                      <w:r>
                        <w:rPr>
                          <w:rFonts w:ascii="Browallia New" w:hAnsi="Browallia New" w:cs="Browallia New"/>
                        </w:rPr>
                        <w:t xml:space="preserve">2 </w:t>
                      </w:r>
                      <w:r w:rsidRPr="005743BE">
                        <w:rPr>
                          <w:rFonts w:ascii="Browallia New" w:hAnsi="Browallia New" w:cs="Browallia New"/>
                          <w:cs/>
                        </w:rPr>
                        <w:t xml:space="preserve">ปรับข้อความสอดคล้องตาม </w:t>
                      </w:r>
                      <w:r w:rsidRPr="005743BE">
                        <w:rPr>
                          <w:rFonts w:ascii="Browallia New" w:hAnsi="Browallia New" w:cs="Browallia New"/>
                        </w:rPr>
                        <w:t xml:space="preserve">Simplified </w:t>
                      </w:r>
                      <w:r w:rsidRPr="005743BE">
                        <w:rPr>
                          <w:rFonts w:ascii="Browallia New" w:hAnsi="Browallia New" w:cs="Browallia New"/>
                          <w:cs/>
                        </w:rPr>
                        <w:t>แล้ว</w:t>
                      </w:r>
                    </w:p>
                  </w:txbxContent>
                </v:textbox>
              </v:shape>
            </w:pict>
          </mc:Fallback>
        </mc:AlternateContent>
      </w:r>
      <w:r w:rsidRPr="002A72FE">
        <w:rPr>
          <w:rFonts w:ascii="Browallia New" w:hAnsi="Browallia New" w:cs="Browall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A72FE">
        <w:rPr>
          <w:rFonts w:ascii="Browallia New" w:hAnsi="Browallia New" w:cs="Browallia New"/>
          <w:cs/>
        </w:rPr>
        <w:t>..............</w:t>
      </w:r>
    </w:p>
    <w:p w14:paraId="3DBAF828" w14:textId="77777777" w:rsidR="000A3B3E" w:rsidRPr="002A72FE" w:rsidRDefault="000A3B3E" w:rsidP="000A3B3E">
      <w:pPr>
        <w:pStyle w:val="NormalWeb"/>
        <w:spacing w:before="0" w:beforeAutospacing="0" w:after="0" w:afterAutospacing="0"/>
        <w:rPr>
          <w:rFonts w:ascii="Browallia New" w:hAnsi="Browallia New" w:cs="Browallia New"/>
          <w:sz w:val="30"/>
          <w:szCs w:val="30"/>
        </w:rPr>
      </w:pPr>
      <w:r w:rsidRPr="002A72FE">
        <w:rPr>
          <w:rFonts w:ascii="Browallia New" w:hAnsi="Browallia New" w:cs="Browallia New"/>
          <w:color w:val="111111"/>
          <w:sz w:val="30"/>
          <w:szCs w:val="30"/>
        </w:rPr>
        <w:t>The Company hereby certifies that all information disclosed in this report form, including any attached documents (if any), is complete and accurate in all respects.</w:t>
      </w:r>
    </w:p>
    <w:p w14:paraId="48CEF611" w14:textId="77777777" w:rsidR="000A3B3E" w:rsidRPr="001540E5" w:rsidRDefault="000A3B3E" w:rsidP="000A3B3E">
      <w:pPr>
        <w:tabs>
          <w:tab w:val="left" w:pos="2070"/>
          <w:tab w:val="left" w:pos="2880"/>
          <w:tab w:val="left" w:pos="5490"/>
        </w:tabs>
        <w:rPr>
          <w:rFonts w:ascii="Browallia New" w:hAnsi="Browallia New" w:cs="Browallia New"/>
        </w:rPr>
      </w:pPr>
      <w:r w:rsidRPr="002A72FE">
        <w:rPr>
          <w:rFonts w:ascii="Browallia New" w:hAnsi="Browallia New" w:cs="Browallia New"/>
          <w:cs/>
        </w:rPr>
        <w:tab/>
      </w:r>
    </w:p>
    <w:p w14:paraId="46C2B45B" w14:textId="77777777" w:rsidR="000A3B3E" w:rsidRPr="001540E5" w:rsidRDefault="000A3B3E" w:rsidP="000A3B3E">
      <w:pPr>
        <w:rPr>
          <w:rFonts w:ascii="Browallia New" w:hAnsi="Browallia New" w:cs="Browallia New"/>
        </w:rPr>
      </w:pPr>
      <w:r w:rsidRPr="001540E5">
        <w:rPr>
          <w:rFonts w:ascii="Browallia New" w:hAnsi="Browallia New" w:cs="Browallia New"/>
          <w:noProof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B958B" wp14:editId="4384D541">
                <wp:simplePos x="0" y="0"/>
                <wp:positionH relativeFrom="column">
                  <wp:posOffset>2893634</wp:posOffset>
                </wp:positionH>
                <wp:positionV relativeFrom="paragraph">
                  <wp:posOffset>1854</wp:posOffset>
                </wp:positionV>
                <wp:extent cx="2875280" cy="1357674"/>
                <wp:effectExtent l="0" t="0" r="1270" b="0"/>
                <wp:wrapNone/>
                <wp:docPr id="642678039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3576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E2A05E" w14:textId="77777777" w:rsidR="000A3B3E" w:rsidRPr="001540E5" w:rsidRDefault="000A3B3E" w:rsidP="000A3B3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 xml:space="preserve">Signed </w:t>
                            </w: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>………………………………………….</w:t>
                            </w:r>
                            <w:r w:rsidRPr="001540E5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592F1C6D" w14:textId="77777777" w:rsidR="000A3B3E" w:rsidRPr="001540E5" w:rsidRDefault="000A3B3E" w:rsidP="000A3B3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</w:p>
                          <w:p w14:paraId="7F62591C" w14:textId="77777777" w:rsidR="000A3B3E" w:rsidRPr="001540E5" w:rsidRDefault="000A3B3E" w:rsidP="000A3B3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7B018D5D" w14:textId="77777777" w:rsidR="000A3B3E" w:rsidRPr="001540E5" w:rsidRDefault="000A3B3E" w:rsidP="000A3B3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 xml:space="preserve">Signed </w:t>
                            </w: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>………………………………………….</w:t>
                            </w:r>
                            <w:r w:rsidRPr="001540E5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05993548" w14:textId="77777777" w:rsidR="000A3B3E" w:rsidRPr="001540E5" w:rsidRDefault="000A3B3E" w:rsidP="000A3B3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B958B" id="Rectangle 121" o:spid="_x0000_s1029" style="position:absolute;margin-left:227.85pt;margin-top:.15pt;width:226.4pt;height:10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" stroked="f">
                <v:textbox>
                  <w:txbxContent>
                    <w:p w14:paraId="68E2A05E" w14:textId="77777777" w:rsidR="000A3B3E" w:rsidRPr="001540E5" w:rsidRDefault="000A3B3E" w:rsidP="000A3B3E">
                      <w:pPr>
                        <w:rPr>
                          <w:rFonts w:ascii="Browallia New" w:hAnsi="Browallia New" w:cs="Browallia New"/>
                        </w:rPr>
                      </w:pPr>
                      <w:r w:rsidRPr="001540E5">
                        <w:rPr>
                          <w:rFonts w:ascii="Browallia New" w:hAnsi="Browallia New" w:cs="Browallia New"/>
                          <w:color w:val="111111"/>
                        </w:rPr>
                        <w:t xml:space="preserve">Signed </w:t>
                      </w:r>
                      <w:r w:rsidRPr="001540E5">
                        <w:rPr>
                          <w:rFonts w:ascii="Browallia New" w:hAnsi="Browallia New" w:cs="Browallia New"/>
                        </w:rPr>
                        <w:t>………………………………………….</w:t>
                      </w:r>
                      <w:r w:rsidRPr="001540E5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592F1C6D" w14:textId="77777777" w:rsidR="000A3B3E" w:rsidRPr="001540E5" w:rsidRDefault="000A3B3E" w:rsidP="000A3B3E">
                      <w:pPr>
                        <w:rPr>
                          <w:rFonts w:ascii="Browallia New" w:hAnsi="Browallia New" w:cs="Browallia New"/>
                        </w:rPr>
                      </w:pPr>
                      <w:r w:rsidRPr="001540E5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</w:p>
                    <w:p w14:paraId="7F62591C" w14:textId="77777777" w:rsidR="000A3B3E" w:rsidRPr="001540E5" w:rsidRDefault="000A3B3E" w:rsidP="000A3B3E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7B018D5D" w14:textId="77777777" w:rsidR="000A3B3E" w:rsidRPr="001540E5" w:rsidRDefault="000A3B3E" w:rsidP="000A3B3E">
                      <w:pPr>
                        <w:rPr>
                          <w:rFonts w:ascii="Browallia New" w:hAnsi="Browallia New" w:cs="Browallia New"/>
                        </w:rPr>
                      </w:pPr>
                      <w:r w:rsidRPr="001540E5">
                        <w:rPr>
                          <w:rFonts w:ascii="Browallia New" w:hAnsi="Browallia New" w:cs="Browallia New"/>
                          <w:color w:val="111111"/>
                        </w:rPr>
                        <w:t xml:space="preserve">Signed </w:t>
                      </w:r>
                      <w:r w:rsidRPr="001540E5">
                        <w:rPr>
                          <w:rFonts w:ascii="Browallia New" w:hAnsi="Browallia New" w:cs="Browallia New"/>
                        </w:rPr>
                        <w:t>………………………………………….</w:t>
                      </w:r>
                      <w:r w:rsidRPr="001540E5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05993548" w14:textId="77777777" w:rsidR="000A3B3E" w:rsidRPr="001540E5" w:rsidRDefault="000A3B3E" w:rsidP="000A3B3E">
                      <w:pPr>
                        <w:rPr>
                          <w:rFonts w:ascii="Browallia New" w:hAnsi="Browallia New" w:cs="Browallia New"/>
                        </w:rPr>
                      </w:pPr>
                      <w:r w:rsidRPr="001540E5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</w:p>
                  </w:txbxContent>
                </v:textbox>
              </v:rect>
            </w:pict>
          </mc:Fallback>
        </mc:AlternateContent>
      </w:r>
    </w:p>
    <w:p w14:paraId="368DDA28" w14:textId="77777777" w:rsidR="000A3B3E" w:rsidRPr="001540E5" w:rsidRDefault="000A3B3E" w:rsidP="000A3B3E">
      <w:pPr>
        <w:rPr>
          <w:rFonts w:ascii="Browallia New" w:hAnsi="Browallia New" w:cs="Browallia New"/>
        </w:rPr>
      </w:pPr>
      <w:r w:rsidRPr="001540E5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F5FDB2" wp14:editId="4D1282C2">
                <wp:simplePos x="0" y="0"/>
                <wp:positionH relativeFrom="column">
                  <wp:posOffset>112334</wp:posOffset>
                </wp:positionH>
                <wp:positionV relativeFrom="paragraph">
                  <wp:posOffset>175590</wp:posOffset>
                </wp:positionV>
                <wp:extent cx="1957070" cy="562610"/>
                <wp:effectExtent l="0" t="0" r="0" b="635"/>
                <wp:wrapNone/>
                <wp:docPr id="1102410900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A3A74" w14:textId="77777777" w:rsidR="000A3B3E" w:rsidRPr="001540E5" w:rsidRDefault="000A3B3E" w:rsidP="000A3B3E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Pr="001540E5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>Authorized Director(s) with the Company Seal Affixed</w:t>
                            </w:r>
                            <w:r w:rsidRPr="001540E5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5FDB2" id="Rectangle 122" o:spid="_x0000_s1030" style="position:absolute;margin-left:8.85pt;margin-top:13.85pt;width:154.1pt;height:4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" stroked="f">
                <v:textbox>
                  <w:txbxContent>
                    <w:p w14:paraId="793A3A74" w14:textId="77777777" w:rsidR="000A3B3E" w:rsidRPr="001540E5" w:rsidRDefault="000A3B3E" w:rsidP="000A3B3E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1540E5">
                        <w:rPr>
                          <w:rFonts w:ascii="Browallia New" w:hAnsi="Browallia New" w:cs="Browallia New"/>
                        </w:rPr>
                        <w:t>(</w:t>
                      </w:r>
                      <w:r w:rsidRPr="001540E5">
                        <w:rPr>
                          <w:rFonts w:ascii="Browallia New" w:hAnsi="Browallia New" w:cs="Browallia New"/>
                          <w:color w:val="111111"/>
                        </w:rPr>
                        <w:t>Authorized Director(s) with the Company Seal Affixed</w:t>
                      </w:r>
                      <w:r w:rsidRPr="001540E5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7AF6F4DD" w14:textId="77777777" w:rsidR="000A3B3E" w:rsidRPr="001540E5" w:rsidRDefault="000A3B3E" w:rsidP="000A3B3E">
      <w:pPr>
        <w:rPr>
          <w:rFonts w:ascii="Browallia New" w:hAnsi="Browallia New" w:cs="Browallia New"/>
        </w:rPr>
      </w:pPr>
    </w:p>
    <w:p w14:paraId="577A96D1" w14:textId="77777777" w:rsidR="00844196" w:rsidRPr="000A3B3E" w:rsidRDefault="00844196"/>
    <w:sectPr w:rsidR="00844196" w:rsidRPr="000A3B3E" w:rsidSect="00A80C8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296" w:bottom="1135" w:left="141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A6A74" w14:textId="77777777" w:rsidR="00BA7142" w:rsidRDefault="00BA7142">
      <w:r>
        <w:separator/>
      </w:r>
    </w:p>
  </w:endnote>
  <w:endnote w:type="continuationSeparator" w:id="0">
    <w:p w14:paraId="5E320234" w14:textId="77777777" w:rsidR="00BA7142" w:rsidRDefault="00BA7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08784" w14:textId="77777777" w:rsidR="003D1495" w:rsidRDefault="000A3B3E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EB97D0" w14:textId="77777777" w:rsidR="003D1495" w:rsidRDefault="003D149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245E0" w14:textId="77777777" w:rsidR="003D1495" w:rsidRDefault="003D1495" w:rsidP="00A80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0C2D" w14:textId="77777777" w:rsidR="00BA7142" w:rsidRDefault="00BA7142">
      <w:r>
        <w:separator/>
      </w:r>
    </w:p>
  </w:footnote>
  <w:footnote w:type="continuationSeparator" w:id="0">
    <w:p w14:paraId="06868C37" w14:textId="77777777" w:rsidR="00BA7142" w:rsidRDefault="00BA7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384C" w14:textId="77777777" w:rsidR="003D1495" w:rsidRDefault="000A3B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8FA40F" w14:textId="77777777" w:rsidR="003D1495" w:rsidRDefault="003D1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73D8" w14:textId="77777777" w:rsidR="003D1495" w:rsidRPr="004544F7" w:rsidRDefault="000A3B3E">
    <w:pPr>
      <w:pStyle w:val="Header"/>
      <w:framePr w:wrap="around" w:vAnchor="text" w:hAnchor="margin" w:xAlign="center" w:y="1"/>
      <w:rPr>
        <w:rStyle w:val="PageNumber"/>
        <w:rFonts w:ascii="Browallia New" w:hAnsi="Browallia New" w:cs="Browallia New"/>
        <w:sz w:val="24"/>
        <w:szCs w:val="24"/>
      </w:rPr>
    </w:pPr>
    <w:r w:rsidRPr="004544F7">
      <w:rPr>
        <w:rStyle w:val="PageNumber"/>
        <w:rFonts w:ascii="Browallia New" w:hAnsi="Browallia New" w:cs="Browallia New"/>
        <w:sz w:val="24"/>
        <w:szCs w:val="24"/>
      </w:rPr>
      <w:t xml:space="preserve">- 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4544F7">
      <w:rPr>
        <w:rStyle w:val="PageNumber"/>
        <w:rFonts w:ascii="Browallia New" w:hAnsi="Browallia New" w:cs="Browallia New"/>
        <w:sz w:val="24"/>
        <w:szCs w:val="24"/>
      </w:rPr>
      <w:instrText xml:space="preserve">PAGE  </w:instrTex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end"/>
    </w:r>
    <w:r w:rsidRPr="004544F7">
      <w:rPr>
        <w:rStyle w:val="PageNumber"/>
        <w:rFonts w:ascii="Browallia New" w:hAnsi="Browallia New" w:cs="Browallia New"/>
        <w:sz w:val="24"/>
        <w:szCs w:val="24"/>
      </w:rPr>
      <w:t xml:space="preserve"> -</w:t>
    </w:r>
  </w:p>
  <w:p w14:paraId="7AA71662" w14:textId="77777777" w:rsidR="003D1495" w:rsidRPr="004544F7" w:rsidRDefault="003D1495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10B"/>
    <w:multiLevelType w:val="hybridMultilevel"/>
    <w:tmpl w:val="246EF188"/>
    <w:lvl w:ilvl="0" w:tplc="615A55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44210"/>
    <w:multiLevelType w:val="hybridMultilevel"/>
    <w:tmpl w:val="0ABE8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054862">
    <w:abstractNumId w:val="0"/>
  </w:num>
  <w:num w:numId="2" w16cid:durableId="624237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3E"/>
    <w:rsid w:val="000639B3"/>
    <w:rsid w:val="0009149E"/>
    <w:rsid w:val="000A3B3E"/>
    <w:rsid w:val="001540E5"/>
    <w:rsid w:val="002112B3"/>
    <w:rsid w:val="00243CE9"/>
    <w:rsid w:val="003D1495"/>
    <w:rsid w:val="00485E4E"/>
    <w:rsid w:val="00844196"/>
    <w:rsid w:val="00BA7142"/>
    <w:rsid w:val="00D8172D"/>
    <w:rsid w:val="00DA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38DA8"/>
  <w15:chartTrackingRefBased/>
  <w15:docId w15:val="{2917D43B-31EB-4BE6-A7C4-0282D536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B3E"/>
    <w:pPr>
      <w:spacing w:after="0" w:line="240" w:lineRule="auto"/>
    </w:pPr>
    <w:rPr>
      <w:rFonts w:ascii="P5 DilleniaUPC" w:eastAsia="Times New Roman" w:hAnsi="P5 DilleniaUPC" w:cs="Dillen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A3B3E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rsid w:val="000A3B3E"/>
    <w:rPr>
      <w:rFonts w:ascii="P5 DilleniaUPC" w:eastAsia="Times New Roman" w:hAnsi="P5 DilleniaUPC" w:cs="Angsana New"/>
      <w:sz w:val="30"/>
      <w:szCs w:val="35"/>
    </w:rPr>
  </w:style>
  <w:style w:type="character" w:styleId="PageNumber">
    <w:name w:val="page number"/>
    <w:basedOn w:val="DefaultParagraphFont"/>
    <w:semiHidden/>
    <w:rsid w:val="000A3B3E"/>
  </w:style>
  <w:style w:type="paragraph" w:styleId="Header">
    <w:name w:val="header"/>
    <w:basedOn w:val="Normal"/>
    <w:link w:val="HeaderChar"/>
    <w:semiHidden/>
    <w:rsid w:val="000A3B3E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semiHidden/>
    <w:rsid w:val="000A3B3E"/>
    <w:rPr>
      <w:rFonts w:ascii="P5 DilleniaUPC" w:eastAsia="Times New Roman" w:hAnsi="P5 DilleniaUPC" w:cs="Angsana New"/>
      <w:sz w:val="30"/>
      <w:szCs w:val="35"/>
    </w:rPr>
  </w:style>
  <w:style w:type="paragraph" w:styleId="ListParagraph">
    <w:name w:val="List Paragraph"/>
    <w:basedOn w:val="Normal"/>
    <w:uiPriority w:val="34"/>
    <w:qFormat/>
    <w:rsid w:val="000A3B3E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0A3B3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168</Words>
  <Characters>1114</Characters>
  <Application>Microsoft Office Word</Application>
  <DocSecurity>0</DocSecurity>
  <Lines>48</Lines>
  <Paragraphs>27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PHASSORANUT THIYASUEB</dc:creator>
  <cp:keywords/>
  <dc:description/>
  <cp:lastModifiedBy>JARUNEE AMORNSAMANLUCK</cp:lastModifiedBy>
  <cp:revision>6</cp:revision>
  <dcterms:created xsi:type="dcterms:W3CDTF">2025-11-24T04:28:00Z</dcterms:created>
  <dcterms:modified xsi:type="dcterms:W3CDTF">2025-11-28T08:35:00Z</dcterms:modified>
</cp:coreProperties>
</file>